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150D" w14:textId="77777777" w:rsidR="000164EC" w:rsidRPr="00772F6D" w:rsidRDefault="000164EC" w:rsidP="000164EC">
      <w:pPr>
        <w:pStyle w:val="NoSpacing"/>
        <w:shd w:val="clear" w:color="auto" w:fill="FFFFFF" w:themeFill="background1"/>
        <w:jc w:val="center"/>
        <w:rPr>
          <w:rFonts w:ascii="Arial" w:hAnsi="Arial" w:cs="Arial"/>
          <w:sz w:val="16"/>
          <w:szCs w:val="16"/>
          <w:u w:val="single"/>
        </w:rPr>
      </w:pPr>
    </w:p>
    <w:p w14:paraId="3EDF8DD9" w14:textId="318ACF3D" w:rsidR="00FE2265" w:rsidRPr="00B82934" w:rsidRDefault="00FE2265" w:rsidP="00572C4B">
      <w:pPr>
        <w:pStyle w:val="NoSpacing"/>
        <w:shd w:val="clear" w:color="auto" w:fill="F2DBDB" w:themeFill="accent2" w:themeFillTint="33"/>
        <w:jc w:val="center"/>
        <w:rPr>
          <w:rFonts w:ascii="Arial" w:hAnsi="Arial" w:cs="Arial"/>
          <w:u w:val="single"/>
        </w:rPr>
      </w:pPr>
      <w:r w:rsidRPr="00B82934">
        <w:rPr>
          <w:rFonts w:ascii="Arial" w:hAnsi="Arial" w:cs="Arial"/>
          <w:u w:val="single"/>
        </w:rPr>
        <w:t>Check List For Lessons</w:t>
      </w:r>
    </w:p>
    <w:p w14:paraId="57367196" w14:textId="77777777" w:rsidR="00FC0C90" w:rsidRPr="00B82934" w:rsidRDefault="00FC0C90" w:rsidP="00B82934">
      <w:pPr>
        <w:pStyle w:val="NoSpacing"/>
        <w:rPr>
          <w:rFonts w:ascii="Arial" w:hAnsi="Arial" w:cs="Arial"/>
        </w:rPr>
        <w:sectPr w:rsidR="00FC0C90" w:rsidRPr="00B82934" w:rsidSect="00FF137B">
          <w:pgSz w:w="12240" w:h="15840"/>
          <w:pgMar w:top="737" w:right="1418" w:bottom="567" w:left="1418" w:header="709" w:footer="709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9"/>
        </w:sectPr>
      </w:pP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FF137B" w:rsidRPr="00BA3182" w14:paraId="1A2E9F0D" w14:textId="77777777" w:rsidTr="000164EC">
        <w:tc>
          <w:tcPr>
            <w:tcW w:w="4962" w:type="dxa"/>
          </w:tcPr>
          <w:p w14:paraId="4C8A9FCE" w14:textId="314F0667" w:rsidR="00FF137B" w:rsidRPr="000164EC" w:rsidRDefault="000164EC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 xml:space="preserve">Smile - </w:t>
            </w:r>
            <w:r w:rsidR="00FF137B" w:rsidRPr="000164EC">
              <w:rPr>
                <w:rFonts w:ascii="Arial" w:hAnsi="Arial" w:cs="Arial"/>
                <w:sz w:val="22"/>
                <w:szCs w:val="22"/>
              </w:rPr>
              <w:t>Greet pupil / parent</w:t>
            </w:r>
          </w:p>
        </w:tc>
        <w:tc>
          <w:tcPr>
            <w:tcW w:w="5670" w:type="dxa"/>
          </w:tcPr>
          <w:p w14:paraId="33107A3F" w14:textId="777777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37B" w:rsidRPr="00BA3182" w14:paraId="5A69BF4C" w14:textId="77777777" w:rsidTr="000164EC">
        <w:tc>
          <w:tcPr>
            <w:tcW w:w="4962" w:type="dxa"/>
          </w:tcPr>
          <w:p w14:paraId="0998793D" w14:textId="777777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Tune</w:t>
            </w:r>
          </w:p>
        </w:tc>
        <w:tc>
          <w:tcPr>
            <w:tcW w:w="5670" w:type="dxa"/>
          </w:tcPr>
          <w:p w14:paraId="732B2CFC" w14:textId="25EBCBDB" w:rsidR="00FF137B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Chat to pupil</w:t>
            </w:r>
          </w:p>
        </w:tc>
      </w:tr>
      <w:tr w:rsidR="00FF137B" w:rsidRPr="00BA3182" w14:paraId="22CEBFB0" w14:textId="77777777" w:rsidTr="000164EC">
        <w:tc>
          <w:tcPr>
            <w:tcW w:w="4962" w:type="dxa"/>
          </w:tcPr>
          <w:p w14:paraId="25DCBB46" w14:textId="777777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Bow to start the lesson</w:t>
            </w:r>
          </w:p>
        </w:tc>
        <w:tc>
          <w:tcPr>
            <w:tcW w:w="5670" w:type="dxa"/>
          </w:tcPr>
          <w:p w14:paraId="29160F59" w14:textId="0A7F1563" w:rsidR="00FF137B" w:rsidRPr="000164EC" w:rsidRDefault="00E75453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Make sure you have you, pupil and parent in suitable positions in the room</w:t>
            </w:r>
          </w:p>
          <w:p w14:paraId="45473F05" w14:textId="77777777" w:rsidR="00E75453" w:rsidRPr="000164EC" w:rsidRDefault="00E75453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Eye contact along scroll.</w:t>
            </w:r>
          </w:p>
          <w:p w14:paraId="30575E70" w14:textId="6025EC8A" w:rsidR="00E75453" w:rsidRPr="000164EC" w:rsidRDefault="00E75453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Stand (or kneel on floor) to teach if possible</w:t>
            </w:r>
          </w:p>
        </w:tc>
      </w:tr>
      <w:tr w:rsidR="00DF420B" w:rsidRPr="00BA3182" w14:paraId="0D974C7E" w14:textId="77777777" w:rsidTr="000164EC">
        <w:tc>
          <w:tcPr>
            <w:tcW w:w="4962" w:type="dxa"/>
          </w:tcPr>
          <w:p w14:paraId="04BF225A" w14:textId="51A84661" w:rsidR="00DF420B" w:rsidRPr="000164EC" w:rsidRDefault="00DF420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Posture</w:t>
            </w:r>
          </w:p>
        </w:tc>
        <w:tc>
          <w:tcPr>
            <w:tcW w:w="5670" w:type="dxa"/>
          </w:tcPr>
          <w:p w14:paraId="33959C3B" w14:textId="377168E0" w:rsidR="00DF420B" w:rsidRPr="000164EC" w:rsidRDefault="00DF420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Check feet, violin hold and bowhold before pupil plays and throughout lesson</w:t>
            </w:r>
          </w:p>
        </w:tc>
      </w:tr>
      <w:tr w:rsidR="00FF137B" w:rsidRPr="00BA3182" w14:paraId="13F450EB" w14:textId="77777777" w:rsidTr="000164EC">
        <w:tc>
          <w:tcPr>
            <w:tcW w:w="4962" w:type="dxa"/>
          </w:tcPr>
          <w:p w14:paraId="7D0D11B8" w14:textId="777777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 xml:space="preserve">Warm up </w:t>
            </w:r>
          </w:p>
          <w:p w14:paraId="709C83F9" w14:textId="212A8EB3" w:rsidR="00FF137B" w:rsidRPr="000164EC" w:rsidRDefault="00FF137B" w:rsidP="00FF137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Preparatory exercise/Piece</w:t>
            </w:r>
          </w:p>
        </w:tc>
        <w:tc>
          <w:tcPr>
            <w:tcW w:w="5670" w:type="dxa"/>
          </w:tcPr>
          <w:p w14:paraId="072ED0A1" w14:textId="3693D24C" w:rsidR="00FF137B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Linked t</w:t>
            </w:r>
            <w:r w:rsidR="000E44F9">
              <w:rPr>
                <w:rFonts w:ascii="Arial" w:hAnsi="Arial" w:cs="Arial"/>
                <w:sz w:val="22"/>
                <w:szCs w:val="22"/>
              </w:rPr>
              <w:t>o</w:t>
            </w:r>
            <w:r w:rsidRPr="000164EC">
              <w:rPr>
                <w:rFonts w:ascii="Arial" w:hAnsi="Arial" w:cs="Arial"/>
                <w:sz w:val="22"/>
                <w:szCs w:val="22"/>
              </w:rPr>
              <w:t xml:space="preserve"> piece</w:t>
            </w:r>
            <w:r w:rsidR="000E44F9">
              <w:rPr>
                <w:rFonts w:ascii="Arial" w:hAnsi="Arial" w:cs="Arial"/>
                <w:sz w:val="22"/>
                <w:szCs w:val="22"/>
              </w:rPr>
              <w:t>/s</w:t>
            </w:r>
            <w:r w:rsidRPr="000164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44F9">
              <w:rPr>
                <w:rFonts w:ascii="Arial" w:hAnsi="Arial" w:cs="Arial"/>
                <w:sz w:val="22"/>
                <w:szCs w:val="22"/>
              </w:rPr>
              <w:t>in</w:t>
            </w:r>
            <w:r w:rsidRPr="000164EC">
              <w:rPr>
                <w:rFonts w:ascii="Arial" w:hAnsi="Arial" w:cs="Arial"/>
                <w:sz w:val="22"/>
                <w:szCs w:val="22"/>
              </w:rPr>
              <w:t xml:space="preserve"> lesson</w:t>
            </w:r>
          </w:p>
          <w:p w14:paraId="2C13F03E" w14:textId="11EBCB09" w:rsidR="00BA3182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Twinkle – bowing exercise – left hand patterns etc</w:t>
            </w:r>
          </w:p>
        </w:tc>
      </w:tr>
      <w:tr w:rsidR="00FF137B" w:rsidRPr="00BA3182" w14:paraId="36585568" w14:textId="77777777" w:rsidTr="000164EC">
        <w:tc>
          <w:tcPr>
            <w:tcW w:w="4962" w:type="dxa"/>
          </w:tcPr>
          <w:p w14:paraId="1ED10B69" w14:textId="594FB9FF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323B8C">
              <w:rPr>
                <w:rFonts w:ascii="Arial" w:hAnsi="Arial" w:cs="Arial"/>
                <w:sz w:val="22"/>
                <w:szCs w:val="22"/>
              </w:rPr>
              <w:t>Immediate</w:t>
            </w:r>
            <w:r w:rsidRPr="000164EC">
              <w:rPr>
                <w:rFonts w:ascii="Arial" w:hAnsi="Arial" w:cs="Arial"/>
                <w:sz w:val="22"/>
                <w:szCs w:val="22"/>
              </w:rPr>
              <w:t xml:space="preserve"> specific and honest praise</w:t>
            </w:r>
          </w:p>
        </w:tc>
        <w:tc>
          <w:tcPr>
            <w:tcW w:w="5670" w:type="dxa"/>
          </w:tcPr>
          <w:p w14:paraId="79F7E6A6" w14:textId="55545E78" w:rsidR="00FF137B" w:rsidRPr="000164EC" w:rsidRDefault="000E44F9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 praise - f</w:t>
            </w:r>
            <w:r w:rsidR="007D2BCA">
              <w:rPr>
                <w:rFonts w:ascii="Arial" w:hAnsi="Arial" w:cs="Arial"/>
                <w:sz w:val="22"/>
                <w:szCs w:val="22"/>
              </w:rPr>
              <w:t>eedback for learning</w:t>
            </w:r>
          </w:p>
        </w:tc>
      </w:tr>
      <w:tr w:rsidR="00FF137B" w:rsidRPr="00BA3182" w14:paraId="5B7BE159" w14:textId="77777777" w:rsidTr="000164EC">
        <w:tc>
          <w:tcPr>
            <w:tcW w:w="4962" w:type="dxa"/>
          </w:tcPr>
          <w:p w14:paraId="75D14E38" w14:textId="7864645B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Choose technical/ musical /tone point to work on and develop</w:t>
            </w:r>
          </w:p>
        </w:tc>
        <w:tc>
          <w:tcPr>
            <w:tcW w:w="5670" w:type="dxa"/>
          </w:tcPr>
          <w:p w14:paraId="79C54037" w14:textId="77777777" w:rsidR="00300B8F" w:rsidRPr="000164EC" w:rsidRDefault="00300B8F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Not all these stages will be appropriate or necessary – analyse and implement</w:t>
            </w:r>
          </w:p>
          <w:p w14:paraId="46335AE7" w14:textId="531F7B2D" w:rsidR="00FF137B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i.Physical action</w:t>
            </w:r>
          </w:p>
          <w:p w14:paraId="0A22F33E" w14:textId="7FD14B30" w:rsidR="00BA3182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ii.Open strings</w:t>
            </w:r>
          </w:p>
          <w:p w14:paraId="6B83A3C2" w14:textId="54851954" w:rsidR="00BA3182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iii.Twinkle</w:t>
            </w:r>
          </w:p>
          <w:p w14:paraId="1A6CF313" w14:textId="38BB6DFB" w:rsidR="00BA3182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iv.Extended exercises</w:t>
            </w:r>
          </w:p>
          <w:p w14:paraId="3CDB7605" w14:textId="77777777" w:rsidR="00BA3182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v.Section of piece</w:t>
            </w:r>
          </w:p>
          <w:p w14:paraId="4C5576AB" w14:textId="4D90F913" w:rsidR="00BA3182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 xml:space="preserve">vi. </w:t>
            </w:r>
            <w:r w:rsidR="001C7CFB" w:rsidRPr="000164EC">
              <w:rPr>
                <w:rFonts w:ascii="Arial" w:hAnsi="Arial" w:cs="Arial"/>
                <w:sz w:val="22"/>
                <w:szCs w:val="22"/>
              </w:rPr>
              <w:t>A</w:t>
            </w:r>
            <w:r w:rsidRPr="000164EC">
              <w:rPr>
                <w:rFonts w:ascii="Arial" w:hAnsi="Arial" w:cs="Arial"/>
                <w:sz w:val="22"/>
                <w:szCs w:val="22"/>
              </w:rPr>
              <w:t>lways use `feedback for learning</w:t>
            </w:r>
            <w:r w:rsidR="001C7CFB" w:rsidRPr="000164EC">
              <w:rPr>
                <w:rFonts w:ascii="Arial" w:hAnsi="Arial" w:cs="Arial"/>
                <w:sz w:val="22"/>
                <w:szCs w:val="22"/>
              </w:rPr>
              <w:t>` use of language</w:t>
            </w:r>
          </w:p>
          <w:p w14:paraId="303E8BB3" w14:textId="7AD48B7A" w:rsidR="001C7CFB" w:rsidRPr="000164EC" w:rsidRDefault="001C7CF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vii. Analyse, reframe, think of lots of ideas and ways to present your idea</w:t>
            </w:r>
          </w:p>
          <w:p w14:paraId="27C8C009" w14:textId="1F3D7A24" w:rsidR="001C7CFB" w:rsidRPr="000164EC" w:rsidRDefault="001C7CF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viii. Pace and variety are important</w:t>
            </w:r>
          </w:p>
        </w:tc>
      </w:tr>
      <w:tr w:rsidR="00FF137B" w:rsidRPr="00BA3182" w14:paraId="6800A519" w14:textId="77777777" w:rsidTr="000164EC">
        <w:tc>
          <w:tcPr>
            <w:tcW w:w="4962" w:type="dxa"/>
          </w:tcPr>
          <w:p w14:paraId="3A81097F" w14:textId="178619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Did the pupil improve?</w:t>
            </w:r>
          </w:p>
        </w:tc>
        <w:tc>
          <w:tcPr>
            <w:tcW w:w="5670" w:type="dxa"/>
          </w:tcPr>
          <w:p w14:paraId="78B12675" w14:textId="463AF513" w:rsidR="00FF137B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Yes – specific praise - enrich – consolidate learning</w:t>
            </w:r>
          </w:p>
          <w:p w14:paraId="32A83B66" w14:textId="77777777" w:rsidR="00BA3182" w:rsidRPr="000164EC" w:rsidRDefault="00BA3182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 xml:space="preserve">No – analyse why and return to </w:t>
            </w:r>
          </w:p>
          <w:p w14:paraId="5E75A711" w14:textId="1CB84964" w:rsidR="00BA3182" w:rsidRPr="000164EC" w:rsidRDefault="001C7CFB" w:rsidP="001C7CF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BA3182" w:rsidRPr="000164EC">
              <w:rPr>
                <w:rFonts w:ascii="Arial" w:hAnsi="Arial" w:cs="Arial"/>
                <w:sz w:val="22"/>
                <w:szCs w:val="22"/>
              </w:rPr>
              <w:t xml:space="preserve">ii. iii. iv. v. </w:t>
            </w:r>
            <w:r w:rsidRPr="000164EC">
              <w:rPr>
                <w:rFonts w:ascii="Arial" w:hAnsi="Arial" w:cs="Arial"/>
                <w:sz w:val="22"/>
                <w:szCs w:val="22"/>
              </w:rPr>
              <w:t xml:space="preserve">vi. </w:t>
            </w:r>
            <w:r w:rsidR="00BA3182" w:rsidRPr="000164EC">
              <w:rPr>
                <w:rFonts w:ascii="Arial" w:hAnsi="Arial" w:cs="Arial"/>
                <w:sz w:val="22"/>
                <w:szCs w:val="22"/>
              </w:rPr>
              <w:t>as above</w:t>
            </w:r>
            <w:r w:rsidRPr="000164EC">
              <w:rPr>
                <w:rFonts w:ascii="Arial" w:hAnsi="Arial" w:cs="Arial"/>
                <w:sz w:val="22"/>
                <w:szCs w:val="22"/>
              </w:rPr>
              <w:t xml:space="preserve"> with more ideas</w:t>
            </w:r>
          </w:p>
          <w:p w14:paraId="7F900133" w14:textId="7F5D0207" w:rsidR="001C7CFB" w:rsidRPr="000164EC" w:rsidRDefault="001C7CFB" w:rsidP="001C7CFB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Use `feedback for learning`</w:t>
            </w:r>
          </w:p>
          <w:p w14:paraId="1DEEAA1C" w14:textId="1061151C" w:rsidR="00FF137B" w:rsidRPr="000164EC" w:rsidRDefault="001C7CF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Impact and evidence?</w:t>
            </w:r>
          </w:p>
        </w:tc>
      </w:tr>
      <w:tr w:rsidR="00FF137B" w:rsidRPr="00BA3182" w14:paraId="0A9A98C2" w14:textId="77777777" w:rsidTr="000164EC">
        <w:tc>
          <w:tcPr>
            <w:tcW w:w="4962" w:type="dxa"/>
          </w:tcPr>
          <w:p w14:paraId="7BCAA15F" w14:textId="06FEF380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Recap of lesson and homework – include parent</w:t>
            </w:r>
          </w:p>
        </w:tc>
        <w:tc>
          <w:tcPr>
            <w:tcW w:w="5670" w:type="dxa"/>
          </w:tcPr>
          <w:p w14:paraId="42B73C8C" w14:textId="00A10D81" w:rsidR="00FF137B" w:rsidRPr="000164EC" w:rsidRDefault="001C7CF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Bullet points</w:t>
            </w:r>
          </w:p>
        </w:tc>
      </w:tr>
      <w:tr w:rsidR="00FF137B" w:rsidRPr="00BA3182" w14:paraId="6ED87AA2" w14:textId="77777777" w:rsidTr="000164EC">
        <w:tc>
          <w:tcPr>
            <w:tcW w:w="4962" w:type="dxa"/>
          </w:tcPr>
          <w:p w14:paraId="67E31268" w14:textId="777777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Every lesson reference or demonstrate the importance of the CD listening and benefits</w:t>
            </w:r>
          </w:p>
        </w:tc>
        <w:tc>
          <w:tcPr>
            <w:tcW w:w="5670" w:type="dxa"/>
          </w:tcPr>
          <w:p w14:paraId="788058B8" w14:textId="600C1CFC" w:rsidR="00FF137B" w:rsidRPr="000164EC" w:rsidRDefault="000E44F9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Appropriate demos throughout lesson</w:t>
            </w:r>
          </w:p>
        </w:tc>
      </w:tr>
      <w:tr w:rsidR="00FF137B" w:rsidRPr="00BA3182" w14:paraId="275D0B1B" w14:textId="77777777" w:rsidTr="000164EC">
        <w:tc>
          <w:tcPr>
            <w:tcW w:w="4962" w:type="dxa"/>
          </w:tcPr>
          <w:p w14:paraId="01E5995C" w14:textId="777777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164EC">
              <w:rPr>
                <w:rFonts w:ascii="Arial" w:hAnsi="Arial" w:cs="Arial"/>
                <w:sz w:val="22"/>
                <w:szCs w:val="22"/>
              </w:rPr>
              <w:t>Bow to end lesson</w:t>
            </w:r>
          </w:p>
        </w:tc>
        <w:tc>
          <w:tcPr>
            <w:tcW w:w="5670" w:type="dxa"/>
          </w:tcPr>
          <w:p w14:paraId="093DEA95" w14:textId="77777777" w:rsidR="00FF137B" w:rsidRPr="000164EC" w:rsidRDefault="00FF137B" w:rsidP="00B8293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7FCE65" w14:textId="77777777" w:rsidR="00FC0C90" w:rsidRPr="00BA3182" w:rsidRDefault="00FC0C90" w:rsidP="00B82934">
      <w:pPr>
        <w:pStyle w:val="NoSpacing"/>
        <w:rPr>
          <w:rFonts w:ascii="Arial" w:hAnsi="Arial" w:cs="Arial"/>
          <w:sz w:val="24"/>
          <w:szCs w:val="24"/>
        </w:rPr>
        <w:sectPr w:rsidR="00FC0C90" w:rsidRPr="00BA3182" w:rsidSect="00FF137B">
          <w:type w:val="continuous"/>
          <w:pgSz w:w="12240" w:h="15840"/>
          <w:pgMar w:top="737" w:right="1418" w:bottom="567" w:left="1418" w:header="709" w:footer="709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9"/>
        </w:sectPr>
      </w:pPr>
    </w:p>
    <w:p w14:paraId="125506DF" w14:textId="77777777" w:rsidR="004132CD" w:rsidRPr="00BA3182" w:rsidRDefault="004132CD" w:rsidP="00B82934">
      <w:pPr>
        <w:pStyle w:val="NoSpacing"/>
        <w:rPr>
          <w:rFonts w:ascii="Arial" w:hAnsi="Arial" w:cs="Arial"/>
          <w:sz w:val="24"/>
          <w:szCs w:val="24"/>
        </w:rPr>
      </w:pPr>
    </w:p>
    <w:p w14:paraId="2E1426DA" w14:textId="5B3FF236" w:rsidR="004132CD" w:rsidRPr="000164EC" w:rsidRDefault="00FF137B" w:rsidP="00B82934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0164EC">
        <w:rPr>
          <w:rFonts w:ascii="Arial" w:hAnsi="Arial" w:cs="Arial"/>
          <w:sz w:val="22"/>
          <w:szCs w:val="22"/>
          <w:u w:val="single"/>
        </w:rPr>
        <w:t xml:space="preserve">Teaching </w:t>
      </w:r>
      <w:r w:rsidR="00572C4B" w:rsidRPr="000164EC">
        <w:rPr>
          <w:rFonts w:ascii="Arial" w:hAnsi="Arial" w:cs="Arial"/>
          <w:sz w:val="22"/>
          <w:szCs w:val="22"/>
          <w:u w:val="single"/>
        </w:rPr>
        <w:t>s</w:t>
      </w:r>
      <w:r w:rsidRPr="000164EC">
        <w:rPr>
          <w:rFonts w:ascii="Arial" w:hAnsi="Arial" w:cs="Arial"/>
          <w:sz w:val="22"/>
          <w:szCs w:val="22"/>
          <w:u w:val="single"/>
        </w:rPr>
        <w:t>tyles</w:t>
      </w:r>
      <w:r w:rsidR="00572C4B" w:rsidRPr="000164EC">
        <w:rPr>
          <w:rFonts w:ascii="Arial" w:hAnsi="Arial" w:cs="Arial"/>
          <w:sz w:val="22"/>
          <w:szCs w:val="22"/>
          <w:u w:val="single"/>
        </w:rPr>
        <w:t xml:space="preserve"> and strategies</w:t>
      </w:r>
    </w:p>
    <w:p w14:paraId="35FC68BA" w14:textId="667D6AD1" w:rsidR="004132CD" w:rsidRPr="000164EC" w:rsidRDefault="004132CD" w:rsidP="00B82934">
      <w:pPr>
        <w:pStyle w:val="NoSpacing"/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 xml:space="preserve">Verbal </w:t>
      </w:r>
      <w:r w:rsidR="00FF137B" w:rsidRPr="000164EC">
        <w:rPr>
          <w:rFonts w:ascii="Arial" w:hAnsi="Arial" w:cs="Arial"/>
          <w:sz w:val="22"/>
          <w:szCs w:val="22"/>
        </w:rPr>
        <w:t xml:space="preserve">– </w:t>
      </w:r>
      <w:r w:rsidRPr="000164EC">
        <w:rPr>
          <w:rFonts w:ascii="Arial" w:hAnsi="Arial" w:cs="Arial"/>
          <w:sz w:val="22"/>
          <w:szCs w:val="22"/>
        </w:rPr>
        <w:t>Aural</w:t>
      </w:r>
      <w:r w:rsidR="00FF137B" w:rsidRPr="000164EC">
        <w:rPr>
          <w:rFonts w:ascii="Arial" w:hAnsi="Arial" w:cs="Arial"/>
          <w:sz w:val="22"/>
          <w:szCs w:val="22"/>
        </w:rPr>
        <w:t xml:space="preserve"> – </w:t>
      </w:r>
      <w:r w:rsidR="00AC75C4" w:rsidRPr="000164EC">
        <w:rPr>
          <w:rFonts w:ascii="Arial" w:hAnsi="Arial" w:cs="Arial"/>
          <w:sz w:val="22"/>
          <w:szCs w:val="22"/>
        </w:rPr>
        <w:t>Demonstrative</w:t>
      </w:r>
      <w:r w:rsidR="00FF137B" w:rsidRPr="000164EC">
        <w:rPr>
          <w:rFonts w:ascii="Arial" w:hAnsi="Arial" w:cs="Arial"/>
          <w:sz w:val="22"/>
          <w:szCs w:val="22"/>
        </w:rPr>
        <w:t xml:space="preserve"> – </w:t>
      </w:r>
      <w:r w:rsidRPr="000164EC">
        <w:rPr>
          <w:rFonts w:ascii="Arial" w:hAnsi="Arial" w:cs="Arial"/>
          <w:sz w:val="22"/>
          <w:szCs w:val="22"/>
        </w:rPr>
        <w:t>Visual</w:t>
      </w:r>
      <w:r w:rsidR="00FF137B" w:rsidRPr="000164EC">
        <w:rPr>
          <w:rFonts w:ascii="Arial" w:hAnsi="Arial" w:cs="Arial"/>
          <w:sz w:val="22"/>
          <w:szCs w:val="22"/>
        </w:rPr>
        <w:t xml:space="preserve"> – </w:t>
      </w:r>
      <w:r w:rsidRPr="000164EC">
        <w:rPr>
          <w:rFonts w:ascii="Arial" w:hAnsi="Arial" w:cs="Arial"/>
          <w:sz w:val="22"/>
          <w:szCs w:val="22"/>
        </w:rPr>
        <w:t>Kin</w:t>
      </w:r>
      <w:r w:rsidR="00637F6B" w:rsidRPr="000164EC">
        <w:rPr>
          <w:rFonts w:ascii="Arial" w:hAnsi="Arial" w:cs="Arial"/>
          <w:sz w:val="22"/>
          <w:szCs w:val="22"/>
        </w:rPr>
        <w:t>a</w:t>
      </w:r>
      <w:r w:rsidRPr="000164EC">
        <w:rPr>
          <w:rFonts w:ascii="Arial" w:hAnsi="Arial" w:cs="Arial"/>
          <w:sz w:val="22"/>
          <w:szCs w:val="22"/>
        </w:rPr>
        <w:t>esthetic</w:t>
      </w:r>
      <w:r w:rsidR="00FF137B" w:rsidRPr="000164EC">
        <w:rPr>
          <w:rFonts w:ascii="Arial" w:hAnsi="Arial" w:cs="Arial"/>
          <w:sz w:val="22"/>
          <w:szCs w:val="22"/>
        </w:rPr>
        <w:t xml:space="preserve"> - </w:t>
      </w:r>
      <w:r w:rsidR="00AC75C4" w:rsidRPr="000164EC">
        <w:rPr>
          <w:rFonts w:ascii="Arial" w:hAnsi="Arial" w:cs="Arial"/>
          <w:sz w:val="22"/>
          <w:szCs w:val="22"/>
        </w:rPr>
        <w:t>Physical</w:t>
      </w:r>
    </w:p>
    <w:p w14:paraId="54A936CC" w14:textId="77777777" w:rsidR="000164EC" w:rsidRDefault="003225BE" w:rsidP="00B82934">
      <w:pPr>
        <w:pStyle w:val="NoSpacing"/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Use of imagery</w:t>
      </w:r>
      <w:r w:rsidR="00A85813" w:rsidRPr="000164EC">
        <w:rPr>
          <w:rFonts w:ascii="Arial" w:hAnsi="Arial" w:cs="Arial"/>
          <w:sz w:val="22"/>
          <w:szCs w:val="22"/>
        </w:rPr>
        <w:t xml:space="preserve">, </w:t>
      </w:r>
      <w:r w:rsidR="00572C4B" w:rsidRPr="000164EC">
        <w:rPr>
          <w:rFonts w:ascii="Arial" w:hAnsi="Arial" w:cs="Arial"/>
          <w:sz w:val="22"/>
          <w:szCs w:val="22"/>
        </w:rPr>
        <w:t>age appropriate</w:t>
      </w:r>
      <w:r w:rsidR="00A85813" w:rsidRPr="000164EC">
        <w:rPr>
          <w:rFonts w:ascii="Arial" w:hAnsi="Arial" w:cs="Arial"/>
          <w:sz w:val="22"/>
          <w:szCs w:val="22"/>
        </w:rPr>
        <w:t xml:space="preserve"> language</w:t>
      </w:r>
      <w:r w:rsidR="00572C4B" w:rsidRPr="000164EC">
        <w:rPr>
          <w:rFonts w:ascii="Arial" w:hAnsi="Arial" w:cs="Arial"/>
          <w:sz w:val="22"/>
          <w:szCs w:val="22"/>
        </w:rPr>
        <w:t>,</w:t>
      </w:r>
      <w:r w:rsidR="00A85813" w:rsidRPr="000164EC">
        <w:rPr>
          <w:rFonts w:ascii="Arial" w:hAnsi="Arial" w:cs="Arial"/>
          <w:sz w:val="22"/>
          <w:szCs w:val="22"/>
        </w:rPr>
        <w:t xml:space="preserve"> </w:t>
      </w:r>
      <w:r w:rsidR="000164EC" w:rsidRPr="000164EC">
        <w:rPr>
          <w:rFonts w:ascii="Arial" w:hAnsi="Arial" w:cs="Arial"/>
          <w:sz w:val="22"/>
          <w:szCs w:val="22"/>
        </w:rPr>
        <w:t xml:space="preserve">teacher/ </w:t>
      </w:r>
      <w:r w:rsidR="00572C4B" w:rsidRPr="000164EC">
        <w:rPr>
          <w:rFonts w:ascii="Arial" w:hAnsi="Arial" w:cs="Arial"/>
          <w:sz w:val="22"/>
          <w:szCs w:val="22"/>
        </w:rPr>
        <w:t>family/ pupil relationships</w:t>
      </w:r>
      <w:r w:rsidR="000164EC" w:rsidRPr="000164EC">
        <w:rPr>
          <w:rFonts w:ascii="Arial" w:hAnsi="Arial" w:cs="Arial"/>
          <w:sz w:val="22"/>
          <w:szCs w:val="22"/>
        </w:rPr>
        <w:t xml:space="preserve"> - </w:t>
      </w:r>
      <w:r w:rsidR="00572C4B" w:rsidRPr="000164EC">
        <w:rPr>
          <w:rFonts w:ascii="Arial" w:hAnsi="Arial" w:cs="Arial"/>
          <w:sz w:val="22"/>
          <w:szCs w:val="22"/>
        </w:rPr>
        <w:t xml:space="preserve">context, </w:t>
      </w:r>
    </w:p>
    <w:p w14:paraId="3B7A4F2D" w14:textId="52E02E6F" w:rsidR="00637F6B" w:rsidRPr="000164EC" w:rsidRDefault="00572C4B" w:rsidP="00B82934">
      <w:pPr>
        <w:pStyle w:val="NoSpacing"/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 xml:space="preserve">context of </w:t>
      </w:r>
      <w:r w:rsidR="000164EC">
        <w:rPr>
          <w:rFonts w:ascii="Arial" w:hAnsi="Arial" w:cs="Arial"/>
          <w:sz w:val="22"/>
          <w:szCs w:val="22"/>
        </w:rPr>
        <w:t xml:space="preserve">this </w:t>
      </w:r>
      <w:r w:rsidRPr="000164EC">
        <w:rPr>
          <w:rFonts w:ascii="Arial" w:hAnsi="Arial" w:cs="Arial"/>
          <w:sz w:val="22"/>
          <w:szCs w:val="22"/>
        </w:rPr>
        <w:t>lesson</w:t>
      </w:r>
      <w:r w:rsidR="000164EC" w:rsidRPr="000164EC">
        <w:rPr>
          <w:rFonts w:ascii="Arial" w:hAnsi="Arial" w:cs="Arial"/>
          <w:sz w:val="22"/>
          <w:szCs w:val="22"/>
        </w:rPr>
        <w:t xml:space="preserve"> within </w:t>
      </w:r>
      <w:r w:rsidR="000164EC">
        <w:rPr>
          <w:rFonts w:ascii="Arial" w:hAnsi="Arial" w:cs="Arial"/>
          <w:sz w:val="22"/>
          <w:szCs w:val="22"/>
        </w:rPr>
        <w:t>several lessons</w:t>
      </w:r>
      <w:r w:rsidRPr="000164EC">
        <w:rPr>
          <w:rFonts w:ascii="Arial" w:hAnsi="Arial" w:cs="Arial"/>
          <w:sz w:val="22"/>
          <w:szCs w:val="22"/>
        </w:rPr>
        <w:t>, creative thought</w:t>
      </w:r>
      <w:r w:rsidR="000164EC" w:rsidRPr="000164EC">
        <w:rPr>
          <w:rFonts w:ascii="Arial" w:hAnsi="Arial" w:cs="Arial"/>
          <w:sz w:val="22"/>
          <w:szCs w:val="22"/>
        </w:rPr>
        <w:t>/ ideas</w:t>
      </w:r>
      <w:r w:rsidRPr="000164EC">
        <w:rPr>
          <w:rFonts w:ascii="Arial" w:hAnsi="Arial" w:cs="Arial"/>
          <w:sz w:val="22"/>
          <w:szCs w:val="22"/>
        </w:rPr>
        <w:t>, analysis, building blocks</w:t>
      </w:r>
      <w:r w:rsidR="005E4067">
        <w:rPr>
          <w:rFonts w:ascii="Arial" w:hAnsi="Arial" w:cs="Arial"/>
          <w:sz w:val="22"/>
          <w:szCs w:val="22"/>
        </w:rPr>
        <w:t xml:space="preserve"> – posture, tone, techniques, musicality</w:t>
      </w:r>
      <w:r w:rsidRPr="000164EC">
        <w:rPr>
          <w:rFonts w:ascii="Arial" w:hAnsi="Arial" w:cs="Arial"/>
          <w:sz w:val="22"/>
          <w:szCs w:val="22"/>
        </w:rPr>
        <w:t>, structural progress, structure of lesson, use of previously learned music and techniques</w:t>
      </w:r>
      <w:r w:rsidR="005E4067">
        <w:rPr>
          <w:rFonts w:ascii="Arial" w:hAnsi="Arial" w:cs="Arial"/>
          <w:sz w:val="22"/>
          <w:szCs w:val="22"/>
        </w:rPr>
        <w:t xml:space="preserve">, eye contact, </w:t>
      </w:r>
      <w:r w:rsidR="000164EC" w:rsidRPr="000164EC">
        <w:rPr>
          <w:rFonts w:ascii="Arial" w:hAnsi="Arial" w:cs="Arial"/>
          <w:sz w:val="22"/>
          <w:szCs w:val="22"/>
        </w:rPr>
        <w:t>u</w:t>
      </w:r>
      <w:r w:rsidR="00637F6B" w:rsidRPr="000164EC">
        <w:rPr>
          <w:rFonts w:ascii="Arial" w:hAnsi="Arial" w:cs="Arial"/>
          <w:sz w:val="22"/>
          <w:szCs w:val="22"/>
        </w:rPr>
        <w:t>se of questioning</w:t>
      </w:r>
      <w:r w:rsidR="00A85813" w:rsidRPr="000164EC">
        <w:rPr>
          <w:rFonts w:ascii="Arial" w:hAnsi="Arial" w:cs="Arial"/>
          <w:sz w:val="22"/>
          <w:szCs w:val="22"/>
        </w:rPr>
        <w:t xml:space="preserve">, use of humour, </w:t>
      </w:r>
      <w:r w:rsidR="005E4067">
        <w:rPr>
          <w:rFonts w:ascii="Arial" w:hAnsi="Arial" w:cs="Arial"/>
          <w:sz w:val="22"/>
          <w:szCs w:val="22"/>
        </w:rPr>
        <w:t xml:space="preserve">enjoyment/ fun, </w:t>
      </w:r>
      <w:r w:rsidRPr="000164EC">
        <w:rPr>
          <w:rFonts w:ascii="Arial" w:hAnsi="Arial" w:cs="Arial"/>
          <w:sz w:val="22"/>
          <w:szCs w:val="22"/>
        </w:rPr>
        <w:t>use of games, variety of activities</w:t>
      </w:r>
      <w:r w:rsidR="000164EC" w:rsidRPr="000164EC">
        <w:rPr>
          <w:rFonts w:ascii="Arial" w:hAnsi="Arial" w:cs="Arial"/>
          <w:sz w:val="22"/>
          <w:szCs w:val="22"/>
        </w:rPr>
        <w:t>, pace of lesson, engagement of pupil/ parent</w:t>
      </w:r>
      <w:r w:rsidR="005E4067">
        <w:rPr>
          <w:rFonts w:ascii="Arial" w:hAnsi="Arial" w:cs="Arial"/>
          <w:sz w:val="22"/>
          <w:szCs w:val="22"/>
        </w:rPr>
        <w:t>, positivity, specific and general praise, encouragement.</w:t>
      </w:r>
    </w:p>
    <w:p w14:paraId="59820D17" w14:textId="77777777" w:rsidR="00637F6B" w:rsidRPr="000164EC" w:rsidRDefault="00637F6B" w:rsidP="00637F6B">
      <w:pPr>
        <w:pStyle w:val="ListParagraph"/>
        <w:rPr>
          <w:sz w:val="22"/>
          <w:szCs w:val="22"/>
        </w:rPr>
      </w:pPr>
    </w:p>
    <w:p w14:paraId="6D3D1B98" w14:textId="0FECE9A2" w:rsidR="00637F6B" w:rsidRPr="000164EC" w:rsidRDefault="00B82934" w:rsidP="00B82934">
      <w:pPr>
        <w:rPr>
          <w:rFonts w:ascii="Arial" w:hAnsi="Arial" w:cs="Arial"/>
          <w:sz w:val="22"/>
          <w:szCs w:val="22"/>
          <w:u w:val="single"/>
        </w:rPr>
      </w:pPr>
      <w:r w:rsidRPr="000164EC">
        <w:rPr>
          <w:rFonts w:ascii="Arial" w:hAnsi="Arial" w:cs="Arial"/>
          <w:sz w:val="22"/>
          <w:szCs w:val="22"/>
          <w:u w:val="single"/>
        </w:rPr>
        <w:t xml:space="preserve">Impact </w:t>
      </w:r>
      <w:r w:rsidR="000164EC" w:rsidRPr="000164EC">
        <w:rPr>
          <w:rFonts w:ascii="Arial" w:hAnsi="Arial" w:cs="Arial"/>
          <w:sz w:val="22"/>
          <w:szCs w:val="22"/>
          <w:u w:val="single"/>
        </w:rPr>
        <w:t>–</w:t>
      </w:r>
      <w:r w:rsidRPr="000164EC">
        <w:rPr>
          <w:rFonts w:ascii="Arial" w:hAnsi="Arial" w:cs="Arial"/>
          <w:sz w:val="22"/>
          <w:szCs w:val="22"/>
          <w:u w:val="single"/>
        </w:rPr>
        <w:t xml:space="preserve"> Evidence</w:t>
      </w:r>
    </w:p>
    <w:p w14:paraId="36106046" w14:textId="7B2BBAFC" w:rsidR="000164EC" w:rsidRPr="000164EC" w:rsidRDefault="000164EC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Was there a `plan`</w:t>
      </w:r>
      <w:r w:rsidR="005E4067">
        <w:rPr>
          <w:rFonts w:ascii="Arial" w:hAnsi="Arial" w:cs="Arial"/>
          <w:sz w:val="22"/>
          <w:szCs w:val="22"/>
        </w:rPr>
        <w:t xml:space="preserve"> and</w:t>
      </w:r>
      <w:r w:rsidRPr="000164EC">
        <w:rPr>
          <w:rFonts w:ascii="Arial" w:hAnsi="Arial" w:cs="Arial"/>
          <w:sz w:val="22"/>
          <w:szCs w:val="22"/>
        </w:rPr>
        <w:t xml:space="preserve"> `structure` for the lesson?</w:t>
      </w:r>
    </w:p>
    <w:p w14:paraId="77AE86ED" w14:textId="0E9CC7DB" w:rsidR="000164EC" w:rsidRPr="000164EC" w:rsidRDefault="000164EC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Did the teacher adapt and respond to the needs of the pupil?</w:t>
      </w:r>
    </w:p>
    <w:p w14:paraId="1AD485CE" w14:textId="50B9E74F" w:rsidR="000164EC" w:rsidRPr="000164EC" w:rsidRDefault="000164EC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Did the teacher listen</w:t>
      </w:r>
      <w:r w:rsidR="005E4067">
        <w:rPr>
          <w:rFonts w:ascii="Arial" w:hAnsi="Arial" w:cs="Arial"/>
          <w:sz w:val="22"/>
          <w:szCs w:val="22"/>
        </w:rPr>
        <w:t>,</w:t>
      </w:r>
      <w:r w:rsidRPr="000164EC">
        <w:rPr>
          <w:rFonts w:ascii="Arial" w:hAnsi="Arial" w:cs="Arial"/>
          <w:sz w:val="22"/>
          <w:szCs w:val="22"/>
        </w:rPr>
        <w:t xml:space="preserve"> analyse</w:t>
      </w:r>
      <w:r w:rsidR="005E4067">
        <w:rPr>
          <w:rFonts w:ascii="Arial" w:hAnsi="Arial" w:cs="Arial"/>
          <w:sz w:val="22"/>
          <w:szCs w:val="22"/>
        </w:rPr>
        <w:t xml:space="preserve"> and develop the `plan` through the lesson</w:t>
      </w:r>
      <w:r w:rsidRPr="000164EC">
        <w:rPr>
          <w:rFonts w:ascii="Arial" w:hAnsi="Arial" w:cs="Arial"/>
          <w:sz w:val="22"/>
          <w:szCs w:val="22"/>
        </w:rPr>
        <w:t>?</w:t>
      </w:r>
    </w:p>
    <w:p w14:paraId="3358A0A6" w14:textId="3A06CF94" w:rsidR="000164EC" w:rsidRPr="000164EC" w:rsidRDefault="000164EC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What was the most important thing t</w:t>
      </w:r>
      <w:r w:rsidR="005E4067">
        <w:rPr>
          <w:rFonts w:ascii="Arial" w:hAnsi="Arial" w:cs="Arial"/>
          <w:sz w:val="22"/>
          <w:szCs w:val="22"/>
        </w:rPr>
        <w:t>aught/ t</w:t>
      </w:r>
      <w:r w:rsidRPr="000164EC">
        <w:rPr>
          <w:rFonts w:ascii="Arial" w:hAnsi="Arial" w:cs="Arial"/>
          <w:sz w:val="22"/>
          <w:szCs w:val="22"/>
        </w:rPr>
        <w:t>o teach today?</w:t>
      </w:r>
    </w:p>
    <w:p w14:paraId="1B62F186" w14:textId="51B90EB2" w:rsidR="00637F6B" w:rsidRPr="000164EC" w:rsidRDefault="00637F6B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D</w:t>
      </w:r>
      <w:r w:rsidR="000164EC" w:rsidRPr="000164EC">
        <w:rPr>
          <w:rFonts w:ascii="Arial" w:hAnsi="Arial" w:cs="Arial"/>
          <w:sz w:val="22"/>
          <w:szCs w:val="22"/>
        </w:rPr>
        <w:t>o</w:t>
      </w:r>
      <w:r w:rsidRPr="000164EC">
        <w:rPr>
          <w:rFonts w:ascii="Arial" w:hAnsi="Arial" w:cs="Arial"/>
          <w:sz w:val="22"/>
          <w:szCs w:val="22"/>
        </w:rPr>
        <w:t xml:space="preserve"> you think the pupil</w:t>
      </w:r>
      <w:r w:rsidR="00FF137B" w:rsidRPr="000164EC">
        <w:rPr>
          <w:rFonts w:ascii="Arial" w:hAnsi="Arial" w:cs="Arial"/>
          <w:sz w:val="22"/>
          <w:szCs w:val="22"/>
        </w:rPr>
        <w:t xml:space="preserve"> and parent</w:t>
      </w:r>
      <w:r w:rsidRPr="000164EC">
        <w:rPr>
          <w:rFonts w:ascii="Arial" w:hAnsi="Arial" w:cs="Arial"/>
          <w:sz w:val="22"/>
          <w:szCs w:val="22"/>
        </w:rPr>
        <w:t xml:space="preserve"> understood how they were going to improve through home practi</w:t>
      </w:r>
      <w:r w:rsidR="00EC0D59" w:rsidRPr="000164EC">
        <w:rPr>
          <w:rFonts w:ascii="Arial" w:hAnsi="Arial" w:cs="Arial"/>
          <w:sz w:val="22"/>
          <w:szCs w:val="22"/>
        </w:rPr>
        <w:t>c</w:t>
      </w:r>
      <w:r w:rsidRPr="000164EC">
        <w:rPr>
          <w:rFonts w:ascii="Arial" w:hAnsi="Arial" w:cs="Arial"/>
          <w:sz w:val="22"/>
          <w:szCs w:val="22"/>
        </w:rPr>
        <w:t>e?</w:t>
      </w:r>
      <w:r w:rsidR="005E4067">
        <w:rPr>
          <w:rFonts w:ascii="Arial" w:hAnsi="Arial" w:cs="Arial"/>
          <w:sz w:val="22"/>
          <w:szCs w:val="22"/>
        </w:rPr>
        <w:t xml:space="preserve"> Did the teacher review the lesson points?</w:t>
      </w:r>
    </w:p>
    <w:p w14:paraId="5A0F6546" w14:textId="1253E113" w:rsidR="000164EC" w:rsidRPr="000164EC" w:rsidRDefault="000164EC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Do you think the pupil and parent understood the purpose of the lesson content?</w:t>
      </w:r>
    </w:p>
    <w:p w14:paraId="36EE4568" w14:textId="29547C1A" w:rsidR="000164EC" w:rsidRPr="000164EC" w:rsidRDefault="000164EC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 xml:space="preserve">Did you see the impact the teacher had </w:t>
      </w:r>
      <w:r w:rsidR="005E4067">
        <w:rPr>
          <w:rFonts w:ascii="Arial" w:hAnsi="Arial" w:cs="Arial"/>
          <w:sz w:val="22"/>
          <w:szCs w:val="22"/>
        </w:rPr>
        <w:t xml:space="preserve">– what was </w:t>
      </w:r>
      <w:r w:rsidRPr="000164EC">
        <w:rPr>
          <w:rFonts w:ascii="Arial" w:hAnsi="Arial" w:cs="Arial"/>
          <w:sz w:val="22"/>
          <w:szCs w:val="22"/>
        </w:rPr>
        <w:t>the evidence for this?</w:t>
      </w:r>
    </w:p>
    <w:p w14:paraId="5C589A2B" w14:textId="558C19CE" w:rsidR="00637F6B" w:rsidRPr="000164EC" w:rsidRDefault="00637F6B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 xml:space="preserve">Would you have taught the lesson any differently?   </w:t>
      </w:r>
    </w:p>
    <w:p w14:paraId="7AC6D637" w14:textId="2B456865" w:rsidR="00EC0D59" w:rsidRPr="000164EC" w:rsidRDefault="00EC0D59" w:rsidP="00B82934">
      <w:pPr>
        <w:rPr>
          <w:rFonts w:ascii="Arial" w:hAnsi="Arial" w:cs="Arial"/>
          <w:sz w:val="22"/>
          <w:szCs w:val="22"/>
        </w:rPr>
      </w:pPr>
      <w:r w:rsidRPr="000164EC">
        <w:rPr>
          <w:rFonts w:ascii="Arial" w:hAnsi="Arial" w:cs="Arial"/>
          <w:sz w:val="22"/>
          <w:szCs w:val="22"/>
        </w:rPr>
        <w:t>What would you have done and why?</w:t>
      </w:r>
    </w:p>
    <w:sectPr w:rsidR="00EC0D59" w:rsidRPr="000164EC" w:rsidSect="00FF137B">
      <w:type w:val="continuous"/>
      <w:pgSz w:w="12240" w:h="15840"/>
      <w:pgMar w:top="737" w:right="1418" w:bottom="567" w:left="1418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F42AD"/>
    <w:multiLevelType w:val="hybridMultilevel"/>
    <w:tmpl w:val="D38AD29A"/>
    <w:lvl w:ilvl="0" w:tplc="34F26F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5959"/>
    <w:multiLevelType w:val="hybridMultilevel"/>
    <w:tmpl w:val="C6C6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65"/>
    <w:rsid w:val="000164EC"/>
    <w:rsid w:val="000E44F9"/>
    <w:rsid w:val="00117EAC"/>
    <w:rsid w:val="00195306"/>
    <w:rsid w:val="001C7CFB"/>
    <w:rsid w:val="002B3E25"/>
    <w:rsid w:val="00300B8F"/>
    <w:rsid w:val="003225BE"/>
    <w:rsid w:val="00323B8C"/>
    <w:rsid w:val="004114EB"/>
    <w:rsid w:val="004132CD"/>
    <w:rsid w:val="00572C4B"/>
    <w:rsid w:val="005E4067"/>
    <w:rsid w:val="00637F6B"/>
    <w:rsid w:val="00772F6D"/>
    <w:rsid w:val="007D2BCA"/>
    <w:rsid w:val="00A85813"/>
    <w:rsid w:val="00AC75C4"/>
    <w:rsid w:val="00B256CF"/>
    <w:rsid w:val="00B82934"/>
    <w:rsid w:val="00BA3182"/>
    <w:rsid w:val="00C22F09"/>
    <w:rsid w:val="00DF420B"/>
    <w:rsid w:val="00E75453"/>
    <w:rsid w:val="00EC0D59"/>
    <w:rsid w:val="00F86285"/>
    <w:rsid w:val="00FB5823"/>
    <w:rsid w:val="00FC0C90"/>
    <w:rsid w:val="00FE2265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97569F"/>
  <w14:defaultImageDpi w14:val="300"/>
  <w15:docId w15:val="{30B03028-9B3B-47D9-9514-F15B928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E2265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2265"/>
    <w:rPr>
      <w:rFonts w:ascii="Lucida Grande" w:hAnsi="Lucida Grande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37F6B"/>
    <w:pPr>
      <w:ind w:left="720"/>
      <w:contextualSpacing/>
    </w:pPr>
  </w:style>
  <w:style w:type="paragraph" w:styleId="NoSpacing">
    <w:name w:val="No Spacing"/>
    <w:uiPriority w:val="1"/>
    <w:qFormat/>
    <w:rsid w:val="00B82934"/>
    <w:rPr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Afia Consulting engineer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Afia User</dc:creator>
  <cp:lastModifiedBy>Heather Clemson</cp:lastModifiedBy>
  <cp:revision>4</cp:revision>
  <cp:lastPrinted>2020-10-06T10:51:00Z</cp:lastPrinted>
  <dcterms:created xsi:type="dcterms:W3CDTF">2021-02-07T12:02:00Z</dcterms:created>
  <dcterms:modified xsi:type="dcterms:W3CDTF">2021-02-10T10:37:00Z</dcterms:modified>
</cp:coreProperties>
</file>